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2018年秋季开学专项督导检查重点内容任务分解</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一、开学条件保障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1.师生按时返校情况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人事处：教职员工是否及时到岗。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学工部：学生是否按时返校。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2.落实学生资助政策情况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学工部：是否积极落实国家资助政策，是否出现学生因家庭经济困难而辍学。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教材发行中心：教材和教辅资料符合国家规定要求情况。是否及时在开课前将课本发放到学生手中；是否违背自愿原则强制学生订购教辅材料。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3.实验室及实习、实训保障情况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教务处：实验室、实习场所及其设施设备配置是否符合教学需要，运行维护是否符合国家规范。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4.后勤保障情况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网络与信息化管理中心、教育信息技术中心：学校网络、多媒体设备、教学终端等各种教学设施是否经过检修维护。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后勤处：学校生活设施设备是否经过检修维护；饮食、住宿、供水、供电、供气等各项后勤保障工作是否到位。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5.经费保障机制落实情况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高等职业技术学院：是否落实高职生均拨款制度，是否采取措施保障今年生均财政拨款标准不低于12000元。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6.开学主题教育活动情况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工部、研究生工作部、教务处：是否开展爱学习、爱劳动、爱祖国“三爱”教育活动；是否开展节粮、节水、节电“三节”教育活动以及安全防范主题教育活动；是否做好新生心理健康状况普查和心理危机排查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二、校舍安全管理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7.校舍隐患排查情况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基建处：是否建立高校危旧房屋排查整治台账，对D级危房是否及时封存并落实拆除措施。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三、食品饮水安全与卫生防疫管理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8.食品与饮水安全管理情况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勤处、校医院：是否加强食品安全和卫生防疫工作，不断完善学校食品安全管理制度和食堂就餐环境，深入开展学校食堂灭“C”行动，着力解决学校食堂硬件设施不达标等问题。是否大力推进学校食堂“明厨亮灶工程建设”。学校食堂食品采购环节、运输环节、储存环节、加工环节等是否存在卫生和安全隐患。自备水源、二次供水及直饮水设施、食堂蓄水池等是否清洁、消毒，是否进行水质监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四、校车安全管理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9.管理制度建设情况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后勤处：是否制定《校车安全管理条例》实施办法和省级校车服务方案，校车管理机构及协调工作机制是否健全。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10.学生上下学交通安全和校车安全管理情况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后勤处、保卫处：是否存在使用拼装车、报废车、未取得校车使用许可车辆接送学生，以及未取得校车教师资格人员驾驶校车、超速、超员、不按许可路线行驶等违法行为。是否按照要求设置校车站点，校车运营是否按照要求落实各项安全管理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保卫处：学校门口道路是否设置警示牌、减震带。是否针对不同季节交通安全特点，完善事故应急处置预案，开展事故逃生演练和应急处置演练。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五、校园安全管理和安全教育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11.学校“三防”建设落实情况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保卫处、学工部：学校是否配齐必要的安全防护、应急处置装备，校园重点部位是否安装视频监控，是否设置专职宿舍管理员，校园安全管理制度是否完善。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12.重点领域治理情况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学生处、研究生工作部、保卫处：是否按照要求切实加强学生预防溺水事故的宣传教育。是否采取措施有效防止校园拥挤踩踏事故，维持好高峰时段学生上下楼秩序。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保卫处：是否强化校园消防安全防控，进行电器火灾综合治理，落实消防安全责任制，定期检查消防设施和器材配置及完好有效情况，组织开展消防演练和应急疏散演练。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13.高校校园安全稳定情况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保卫处：是否落实反恐怖工作责任制要求，强化反恐怖防范知识宣传教育，全面清缴恐怖音视频，完善反恐防范工作预案，强化应急处突工作准备，加强网络安全和舆情引导，确保高校安全稳定。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实验设备处：是否加强高校实验室安全管理，构建由学校、二级单位、实验室组成的三级联动的安全管理责任体系，建立实验室全生产周期安全运行机制，建立实验室安全准入制度，开展实验室重大危险源专项定期检查，开展实验室安全应急能力建设，建立实验室安全年度报告制度等，及时消除安全隐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14.防范非法入侵校园导致学生伤亡情况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是否制定健全舆情信息分析、安全预警、快速反应和排查化解联动处置机制与工作责任制，是否加强安全保卫工作队伍建设，是否定期开展安全应急演练工作，是否经常性对师生开展法制教育、公共安全教育和反邪教警示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15.校园欺凌和暴力治理情况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是否集中对学生开展以校园欺凌治理为主题的专题教育，是否建立学校安全风险防范、管控和处置制度和工作机制，是否制定完善安全预警快速反应和联动处置机制，形成防治学生欺凌和暴力的工作合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16.校园周边综合防控工作开展情况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保卫处：警校联动机制是否建立，校园周边公安机关高峰勤务、“护学岗”和群防群治机制是否健全，校园周边警务室民警是否经常到校沟通联系、指导工作，教育行政部门是否经常协调有关部门对校园及周边治安乱点和重点隐患进行专项排查整改，非法出版物、网吧、娱乐场所、危险玩具销售整治，加强校园及周边治安环境综合治理工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【2018年秋季开学专项督导检查重点内容任务分解】相关文章：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秘书如何写单位工作报告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简历模板（行政助理）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论现代秘书人才的信息素养(1)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秘书工作上没有办不到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做秘书的三条秘诀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对秘书的全方位了解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写作指导——记叙文的写作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秘书意识与气质的修养的讨论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秘书职业考试内容祥解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如何撰写财务分析报告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cbd6be7d8454643" /></Relationships>
</file>