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“生物学德育计划”德育工作计划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学科教学中渗透德育教育是提高学生思想道德品质的主渠道，因此德育教育是学科教学的一个重要组成部分。发挥学科教学的特点，把学生培养成有理想、有道德、有文化、有纪律的“四有”新人，是学科教学责无旁贷的义务和责任。生物学科在新教材中的德育素材渗透德育教育作如下计划：一、挖掘新教材的德育素材，渗透爱国主义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爱国主义是每一个公民应有的基本素质，培养学生的爱国主义是学科教学的重要环节，教材中有关爱国主义的德育素材丰富，若能充分利用则可以激发学生的爱国主义热情。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1、利用小资料开展爱国主义教育。新教材的第一册中有小资料28处，其中多处涉及我国古今生物科学的成就，这些成就就是一份爱国主义的好素材，充分利用起来有利于学生增强爱国信心，立志为国争光的决心。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围绕新教材中研究性课题开展活动，渗透爱国主义教育。研究性学习是教师指导下，从自然、社会、和生活中选择和确定专题进行研究，并在研究过程中主动地获取知识、应用知识、解决问题的能力。在生物教学中，笔者抓住了新教材中提供的研究性课题“调查媒体对生物科学技术发展的报道”，明确了调查中要特别关注我国生物学技术发展的报道，开展调查研究活动，看看祖国的生物科技发展情况，想想自己的努力方向，以报告会的形式总结自己的调查研究结果。通过这样的调查研究活动，促使了学生爱国主义精神的培养。二、利用生物科学发现史，渗透科学态度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生物科学发现史就是一个好的德育素材，它包含了科学家的思维、分析、假设、判断和推理等全过程，是科学家的科学态度、严谨作风、勇于探索的结果。生物新教材第一册中有关生物科学发现史有关酶的发现、光合作用的发现，有助于学生理解酶、光合作用的相关知识。教师在教学中要充分利用这些德育素材，对学生加强科学态度的教育，以此促使学生科学素质的进一步培养。三、引导学生阅读新教材中的“课外读”，渗透崇尚科学、反对迷信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青年学生的大脑易接受非现实的东西，加之学习上竞争的压力，往往就可能使缺乏价值判断标准的青年出现精神空虚而走入歧途甚至误入邪教。因此，在教学时不可忽视学生积极的精神需求，教育学生要崇尚科学、反对迷信。课外读是生物新教材的一大特色，它增加了教材知识的延展性和可读性，为学生开拓视野提供了素材。应充分引导学生对其进行阅读、分析并加以理解，同时教师应帮助学生挖掘其内涵，渗透德育教育。如“探索大脑的奥秘”分析了人类大脑左右半球的功能及科学家对大脑研究的成果的展望。这些素材不仅拓展了知识、增强了可读性而且体现了科学性，教学中对学生要加以正确的引导，促使学生学会用科学的方法分析问题、用发展的观点看待问题，防止误入歧途，毁了自己的美好前程和理想。四、合理运用新教材相关知识，渗透辩证唯物主义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辩证唯物主义教育是新教材中的观念教育的一个重要内容，教学中渗透辩证唯物主义教育，帮助学生树立辩证唯物主义观点是生物学科教学的重要环节。生物体本身以及生物体与环境之间就存在着辨证唯物性。只要在教学时合理运用这些知识就容易帮助学生形成辨证唯物主义的观点。如，“生物的遗传与变异之间的关系”、“生物都能适应一定的环境，也能影响环境”等内容，都充分体现了对立与统一的关系，教学中只要合理运用、因势利导就能帮助学生树立对立统一的观点。党中央强调全面贯彻党的教育方针，强调德育应被重视，但实际操作中仍不能摆脱应试教育的束缚，值得学科教学的教师注意，学科的教育教学不能重智轻德，爱因斯坦在1935年悼念玛丽居里夫人逝世时说“第一流人物对于时代和历史进程的意义，在其道德品质方面也许比单纯的才智成就还要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通过对生物课堂的德育渗透，因势利导，循序点化，能使课堂丰富有趣。在渗透辩证唯物主义、爱国主义的过程中，师生进行感情沟通，达到最佳的教学效果。教学中长期创设情境随机渗透德育教育，能陶冶和熏陶学生，使其通文悟道，深刻理解和掌握知识，准确表达和灵活运用知识并发展智能，培养良好的学习品质和道德，促进学生学习动力的形成，达到全面育人的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德育渗透并不是急功近利的，它需要长期积累，潜移默化，是一项系统工程。教师的师德、情操、教学素质、能力及人格魅力等隐形教育的影响，是保证德育教育功能的重要前提。因此，教师要有良好的事业心、责任感以及过硬的教学本领和基本功，才能使教书育人达到最佳的统一，使学生全面健康的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【“生物学德育计划”德育工作计划】相关文章：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工作计划特征和写作特点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秘书如何写单位工作报告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秘书制定工作计划的方法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班主任工作计划的写法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电子求职信写作技巧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销售经理如何写好工作计划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计划的写作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计划的写作方法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实用学术论文写作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8b4844666464fcf" /></Relationships>
</file>