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“平安交通”专项整治工作总结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为认真贯彻落实省、市关于 “平安交通”专项整治行动的部署要求，我们紧密结合公路管理部门实际，狠抓了工作落实。现将此项行动总结报告如下：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一、工作进展情况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全面开展“平安交通”工作中，我们按照市处下发的《方案》要求，我们进行了再部署、再动员、层层落实，重点整改。进入6月份以来，领导班子多次召开专题会议，进一步强化组织领导、责任分工，不断把“平安公路”专项整治行动工作推向深入。根据市处的要求，班子成员认真分析本单位本行业领域内安全生产的形势和任务，深入查找存在的隐患和薄弱环节，研究制定加强整改的对策与措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二、主要工作成效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进入全面检查复查阶段后，我们按照《方案》提出的要求，紧紧抓住工作重点，开展“大检查、大整改、大宣传、大提高”工作，现已取得阶段性的明显成效。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养护巡检制度完善。养护人员深入公路巡检，及时填写巡检日志，对巡检留下影相、纸质记录痕迹。6月份以来，面对恶劣天气，我段组织养护科对达亨养护公司进行安全检查。重点检查专养公路三、四类桥梁、防汛物资储备库，以及防汛预案等安全生产方面的工作。同时对公路安全设施也进行了安全隐患检查，对不利于安全生产工作的方面进行立即整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路政巡路频率加密。为保安全畅通，针对路树遮挡公路标志牌的情况、我们组织路政科进行了专项治理，同时对损毁的交通安全设施及失去功能的交通设施及时恢复，避免因标志不全、警示不够引发各类交通事故。对“骑路贸易”、“违法搭建”进行了再治理，实现了公路与周边城镇，路域环境的和谐。巡路重点巡查那些急弯、陡坡、危桥等重点路段，需设置特殊警示标志的危险路段，设置临时性标志对车辆予以警示或疏导，并保持警示标志完好。在巡路中保证路政巡查频次，做到巡查内容和记录格式统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安全隐患重点排查。为认真贯彻落实辽公路发文件精神，我们组织路政、养护科全面开展了公路交通安全隐患排查治理工作。在排查治理工作中，紧紧围绕六项排查重点内容，对国省干线、专养县道逐条线路进行了安全隐患排查，在完成排查任务的基础上，建立完善了安全隐患路段登记台帐、电子档案以及销号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注重消防安全工作。我们组织综合办对所属办公场所的消防安全进行了认真排查，重点排查档案室、财务室、机房、库房、消防通道等重要场所，对排查出来的问题坚决进行整改。根据排查情况重点落实防火检查制度、防火应急预案、消防设施以及器材配置等。防汛期间，我们严格执行领导带班制度，所有值班人员坚守岗位，并认真执行信息报告制度。每天下班 ，综合办对办公楼都进行一次安全检查，关闭办公室所有的电源开关，从源头上治理火患。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2018年6月18日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7b99825433b4c16" /></Relationships>
</file>