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2020年第二季度本部员工思想动态分析</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一、总体情况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部员工队伍的思想主流是好的，绝大部分职工的思想是健康的，精神面貌、精神状况是积极向上的。广大干部职工牢固树立政治意识、大局意识、发展意识、服务意识、创新意识，在电网快速发展的大好形势下，大多数职工都能识大体，顾大局，勇立潮头，顽强拼搏，发挥了主力军的作用，始终是推动内江电力事业前进的中坚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二、员工关注的热点问题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体上来说，本部员工队伍比较稳定，绝大多数能专注工作，以实际行动促进公司发展。经调查发现，近期少数本部员工，尤其是青年员工更加关注个人发展和个人待遇问题问题。个人发展问题主要包括个人职业生涯的发展和业务技能的提高，员工要求提高素质的愿望较为强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三、影响员工思想状况的因素分析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部员工的思想主流意识是积极向上的，但也存在着许多不容忽视的问题，亟需进行思想引导和教育。企业发展对员工素质和技能提出新的要求，如果不继续加强学习，不断提升自身能力，在面对繁重的工作任务时，就不能有效处理，心里承受更大的压力；由于青年员工处在工作、家庭发展的关键阶段，买车、买房，经济压力较大，对工作福利待遇有了更高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四、加强思想工作的措施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（一）加强宣传，发挥榜样示范。认真学习先进典型，使广大员工学有方向，赶有目标，激发学习、工作的热情。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（二）鼓励员工通过职工诉求平台等方式合法合理的表达自己的意见和想法，释放自己的压力。企业要强化激励形式，将员工的压力转化为工作动力。要建立公平、公正、公开的评价考核体系，丰富激励手段。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（三）加大观念意识培训，引导员工以主人翁的精神站在企业发展的角度认识问题。加大技能培训力度，提高员工工作能力，增强员工适应企业内部竞争形势的需要。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b9e4860c2f94458" /></Relationships>
</file>