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2020年大学开展“网络安全宣传周”活动的情况报告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2018年大学开展“网络安全宣传周”活动的情况报告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省教育厅思政处：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根据《中共省委高校工委办公室、省教育厅办公室转发教育部思想政治工作司关于组织参加2018年国家网络安全宣传周活动的通知》要求，结合工作实际，学校组织开展了内容丰富、形式多样的网络安全宣传主题活动，现将有关情况总结报告如下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一、围绕活动主题，加强组织领导，充分认识网络安全宣传的重要性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学校高度重视网络安全宣传活动，紧紧围绕“网络安全为师生，网络安全靠师生”这一主题，切实加强组织领导，专题对网络安全周主题活动进行研究部署，并提出工作要求。制定了《关于开展2018年国家网络安全宣传周活动的通知》，明确了活动主题，安排了活动内容，提出了工作要求。学校各基层单位及时组织师生学习文件精神，并结合各自工作实际，组织师生积极主动参与网络安全宣传教育主题活动，学习网络安全知识，健全网络制度规范，进一步提高网络安全意识和防范能力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二、抓牢活动载体，丰富教育形式，着力提升网络安全宣传的实效性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是举办主题活动。学校党委宣传部、现代教育技术中心、校团委大学生网络工作室联合开展第7期“文明上网树新风，网络服务暖人心”志愿者服务活动，集中进行网络安全周主题宣传。主题活动通过宣传板、宣传单、音频文件等方式向师生宣传国家网络安全法律和网络安全知识，发放宣传材料4000余份；同时设有网络安全知识网上问答环节，问答题目涉及常见的“网购安全”、“手机安全”、“二维码安全”、“银行卡安全”等方面，陆续有近四百名学生现场通过手机扫描二维码参与了网上问答。通过活动普及了网络安全的相关法规和学生的防护技能，激发了学生学习网络安全知识的兴趣。特别对2018级新生如何激活校园网上网账号、使用校园网电子邮箱、下载微软正版操作系统和办公软件以及如何防范“校园贷”等受到了一次很好的教育和启发，对保障和适应今后的大学学习和生活奠定了良好的网络知识基础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是开展宣传活动。学校通过悬挂宣传横幅、电子屏发布宣传标语、图片等多种形式，深入开展网络安全知识宣传教育活动。在此基础上，学校各职能部门分别组织教职工学习《网络安全法》。各学院一方面充分利用电子屏、宣传栏、微博微信、QQ群等媒介对师生进行了网络安全知识宣传，一方面组织学生召开主题班会，进行网络安全学习讨论，并开展防范不良网贷及网络诈骗的宣传教育。通过多种方式同时在师生中进行宣传，使网络安全教育更具灵活性、吸引力和时代感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是加强安全管理。为加强校园网的安全管理，学校网信办严格贯彻学校《网络信息安全管理办法》《网络信息安全事件报告与处置流程（试行）》等制度要求，结合2018年4月以来焦作市网警支队、中共焦作市委宣传部、**省教育信息安全检测中心对学校网络安全事件的通报，在全校范围内开展校园网络安全排查，并发布了《**理工大学网络安全通报》文件，对校内各单位发生的网络安全事件进行了通报，并督促相关问题网站及时进行了整改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三、存在问题及下一步打算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通过宣传教育，我校广大师生对网络安全知识的知晓率显著增加，网络安全意识明显增强，网络防范能力得到提高。但是，也存在一些问题，主要由于互联网技术的快速发展，网络犯罪分子运用网络实施诈骗行为越来越隐蔽，网购钓鱼网站、学术期刊钓鱼网站这些网络“毒瘤”还在时时危害着师生，广大师生网民的警惕意识稍有放松就可能掉入陷阱。此外，一些学生在校外购物消费过程中，许多商家经常以注册会员的形式要求学生填写个人信息，造成个人信息可能泄露的安全隐患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今后的工作中，学校将持续加强网络安全宣传教育，将集中教育向平时教育延伸，特别是将网络安全教育纳入思想政治教育、平安校园建设的重要内容，健全工作机制，完善制度规范，创新形式载体，强化宣传引导，齐抓共管抓好网络安全教育，进一步引导师生增强网络安全意识，提高网络安全防范能力和水平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中共**理工大学委员会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2018年9月30日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11abd0d36af14afd" /></Relationships>
</file>