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2020年卫健局医政股工作总结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2020年医政股工作总结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一、医政医管工作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（一）医师资格考试、医师执业注册和医师定期考核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做好医师资格考试和医师注册工作。对全县个人申报材料进行严格认真审核，提高材料送审符合率，提高工作效率，并按市考试中心要求于4月23日对我县174份审核材料按时送审。认真把好医师执业注册关，对不符合要求的或材料不齐全的不予以注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医师定期考核。按照上级卫生行政部门的统一部署，按照全国统一时间，组织实施2019年度的我县医师定期考核工作，制定考核工作方案并组织实施，工作从6月初开始，年度需考核人员44人，其中经过简易程序10人，一般程序34人。一般程序要经过业务水平测试（考试），考试将于6月22日按国家规定时间集中人民医院采取网络APP系统进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（二）进一步改善医疗服务质量行动计划督导工作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进一步改善医疗服务，方便群众看病就医，各医疗卫生单位要坚持以病人为中心，以问题为导向，以改善人民群众看病就医感受为出发点，围绕人民群众看病就医反映比较突出的医疗服务问题，大力推进深化医疗卫生体制改革，有效改善医疗服务环境和质量，通过三年时间左右的时间，不断改善环境、优化流程、提升质量、保障安全、促进沟通、建立机制、科技支撑等措施，实现便捷就医、安全就医、有效就医、明白就医目标，为人民群众提供安全、有效、方便、价廉的基本医疗服务，让人民群众切实感受到医改成效，各医疗机构工作开展进度如何，将组织对医疗机构进行督导检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（三）疫情防控医院感染督导工作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加强和规范我县基层医疗机构院内感染管理，及时发现安全隐患，进一步优化就医环境，保障群众安全就医，根据市卫计委工作要求，组织感控专家组成检查组，开展全县基层医疗机构医院感染专项督查，检查从组织管理、基础措施、重点部门等内容进行检查，通过检查发现基层医疗机构在医院感染控制方面存不少问题，检查中发现存在问题当场指出，及时予以纠正，需一定时间整改的限期整改，促进就医安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（四）创建平安医院和医患纠纷处理工作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结合改进医疗服务工作行动计划，扎实推进创建 “平安医院”建设，强化医院在医疗服务质量管理，改善医疗服务环境，加强医德医风建设，建立完善防范医药购销领域商业贿赂长效机制，坚决制止吃回扣、收红包等行为，住院病人均签订拒收红包协议，深入推进医务公开，广泛接受社会和群众的监督，维护患者利益，　　群众满意度进一步提高。强化安全生产及防火监督检查，发现问题及时整改，杜绝隐患，年度未发生重大医疗安全事件及重大安全生产事故。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依法依规、公平、公正处理医患纠纷，切实保护医患双方的合法权益。医患纠纷原因复杂，处理起来棘手，按照医疗事故处理条例规定，参与医患纠纷行政调解工作，在医患双方见证下对医疗机构病历资料进行封存，对医疗机构有无违法行为进行调查处理。为了更好的化解医疗纠纷，充分发挥人民调解工作预防和化解矛盾纠纷的功能，建立和谐的医患关系，维护医患双方合法权益，积极配合县司法部门，调解中积极引导医患双方通过人民调解委员会调解。上半年共参与调解医疗纠纷案件4起，得到妥善处理，进一步维护社会稳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（六）疾病应急救治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协调各医疗机构，加强对突发事件医疗救治能力建设，增强应急救治能力，集中力量，加强手足口病救治工作。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二、医改工作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，全县派出28名医务人员下沉到被托管11家乡镇卫生院进行支医帮扶工作。诊疗患者1665人次，指导手术85例，会诊及疑难病例讨论97次，教学查房144人次，业务培训和学术讲座84余场次，11家受援乡镇卫生院临床业务、收入等均有不同程度增长，门诊量和住院病人数平均同比分别增长1.8%和0.9%，同时接收乡镇卫生院进修人员53余人，极大地增强了基层卫生院的业务能力和服务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三、基层卫生工作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了解我县政府举办村卫生室运行情况，充分发挥村卫生室作用，更好地为当地群众服务，满足基层群众一般医疗健康保健服务需求，与卫生监督到各乡镇进行督导检查，于2019年6月20日-21日召开村医培训会议，强化工作责任，促进村医从业规范化管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四、基本药物和药政工作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建立国家基本药物制度，有利于整顿药品生产流通秩序、规范医疗行为、促进合理用药、减轻群众负担，是一项惠及千家万户的民生工程。为了把国家基本药物制度贯彻好，切实维护当地群众健康公平可及。按要求派员参加市级组织的业务培训（含视频培训），对各医疗机构实施基本药物制度及药品采购情况督导检查，制定检查工作方案，组织人员督导检查，通过检查，进一步规范医疗机构药品采购，杜绝药品采购商业贿赂，保证满足医院药品供应及时到位，同时，对广西药械集中采购网进行监控，对各医疗机构上报短缺药品提出处理意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五、中医药民族医药工作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指导基层开展中医药适宜技术。马山县中医医院承担全县中医药健康管理等基本公共卫生服务，重点做好全县中医适宜技术推广，开展以中医为主的医疗、护理、医学教学与研究、卫生专业技术人员培训、保健与健康教育等医疗卫生服务。2019年派出的中医专家到乡镇卫生院开展中医药民族医药适宜技术培训4次，采取到乡镇点集中培训的形式进行。授课及实地培训内容为中医药民族医药适宜技术中的针灸、艾灸、穴位贴敷、中药烫疗、刮痧及拔罐等七大常用技术及临床常用中成药的应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活动结果：共培训医护人员265名，参加培训医护人员熟悉常用适宜技术的操作，同时分发试卷考核，考核全部合格；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六、开展卫计系统无偿献血活动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广西首府南宁献血委员会《关于开展2019年驻邕医疗机构“医务人员献血月”活动的通知》文件精神，切实做好我县2019年“医务人员献血月”无偿献血活动，制定本县工作方案，组织开展无偿献血及宣传活动，截止2019年6月21日，全县卫计系统参加献血活动人员320人员，最终献血人数,217人，献血量72300ml，充分体现卫计人员大爱无疆、纯洁高尚、无私奉献的人道主义精神，树立卫计人员新风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七、医政其他工作及上级安排其他工作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1、精准扶贫对口帮扶工作。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2、各种报表工作。医改月报、季报表，各类医疗质量相关报表、平安医院数据上报、医疗卫生信用信息收集上报等。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3、行政审批工作。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4、上级下拨各项相关资金的分配划拨申请工作。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5、局办和上级领导交办其他工作: 配合相关部门市场整治。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八、存在困难和问题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1、人员严重不足，有的新业务工作刚展开，尚在探索中，耗力耗时。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2、除医政医管工作外，还分管其他工作，由于很多业务没有很好归口，一些业务也放到医政股，工作量大，有顾此失彼现象。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九、下半年工作计划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1、继续抓好医疗质量管理，继续开展改善医疗服务行动活动计划督导工作。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2、创建平安医院、抗菌药物等专项督导工作。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3、不断提升基层医疗机构服务能力，依法依规执业。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4、继续抓好中医药服务能力提升工程工作，中医名医名家走基层行动计划。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5、加强医患沟通，强化服务意识，提高服务质量，加强配合与县医调委，加强医调委的人民调解作用。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6、参加卫生监督执法工作、单采血浆站监督检查。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7、做好年度公立医院绩效考核。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县卫健局医政股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2020年6月21日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22617607af0648f9" /></Relationships>
</file>