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2020年农民丰收节策划方案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2020年农民丰收节策划方案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为充分展示乡村振兴取得的喜人变化，巩固脱贫攻坚取得的丰硕成果，进一步提升广大农民的获得感、幸福感、光荣感，区委、区政府在2020年农民丰收节期间举办系列群众文体活动。具体方案如下：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一、活动主题: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迎国庆、共享丰收成果；庆丰收、助力乡村振兴。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二、活动地点：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同福广场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三、活动时间：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2020年9月17日——26日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四、活动内容：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以丰富多彩的文体活动庆祝农民丰收节，表达广大农民庆丰收的喜悦之情。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（一）大秧歌展演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由乡镇、街道为单位组成表演团队，以原生态秧歌或含有秧歌元素的新编秧歌舞蹈为表现形式，表演可组织高跷秧歌、旱船、各类道具等多种形式。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（二）广场舞展演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由乡镇、街道为单位组成表演团队，以现代舞、健身舞、民族舞、健美操等集体舞为表现形式，内容热情欢快，并具表演性和流行性。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（三）庆丰收文艺演出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开幕式之前以威风锣鼓表演热场，烘托庆祝丰收的喜悦氛围。晚会设计分为二个篇章，将开幕式程序与文艺演出区分开来。开幕式前期会序由主持人以中规中矩的方式主持，体现庄重大方。文艺演出采取较灵活的方式主持，体现轻松亲近。（开幕式是否考虑颁发致富带头人，种植能手，养殖能手等,是否安排优质农副产品展销。）。舞台主背景采用LED大屏幕造型，主屏和侧屏错落有致，整个舞台浑然一体。根据节目需要制作不同的LED内容，达到突出主题、渲染氛围的目的。以原有舞台为基础，向东延伸出钻石形状的辅舞台，划分两个层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（四）书画作品展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庆祝建国70周年，大庆油田发现60周年，大庆建市40周年，以弘扬主旋律，放歌新时代为主题，组织全区书画爱好者创作一批健康向上，格调高雅，融思想性、艺术性和观赏性的书画作品，通过评选优秀作品展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（五）篮球比赛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组织开展全区2019年篮球比赛，分设科级组、成年男子组（包含乡镇队和农民队）、成年女子组、俱乐部组、老年组、中学男子组。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五、组织领导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为确保此项活动有序开展，特成立此领导小组。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组 长：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副组长：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成 员：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领导小组办公室设在区文体局，由同志负责日常工作，具体联系人：联系电话：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六、具体要求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高度重视，务求实效。农民丰收节系列文体活动作为我区庆祝建国71周年，油田发现61周年，大庆建市40周年的重要文体活动，各成员单位要高度重视，树立大局意识，按照责任分工，认真履职，确保活动圆满成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（二）严密组织，狠抓落实。各相关部门要按照文件要求，结合本部门、本单位实际情况认真推进落实。要成立相应组织，每项活动确定具体负责人，拿出活动方案和时间推进表，按文件要求准时推进各项工作。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全面动员，广泛参与。各单位要围绕主题，制定切实可行的实施方案，推动活动全面铺开。要采取有效措施加强对活动的宣传，扩大覆盖面，让尽可能多的群众参与到活动中来，让人民群众共建、共享文化建设成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（四）厉行节俭，反对浪费。各单位要牢固树立勤俭节约的意识，在组织开展各项活动中，要实实在在地践行勤俭节约，大力营造崇尚节约，反对铺张浪费的良好氛围。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0a6b08e30e88406a" /></Relationships>
</file>