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2020年上半年意识形态总结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2018年上半年意识形态总结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2018年上半年，******在师市党委的正确领导下，在师市相关部门的大力支持下，认真学习贯彻落实党的十九大精神、《党章》、XXX新时代中国特色社会主义思想、XXX总书记关于意识形态工作的系列重要讲话精神等，按照师市党委宣传部的要求和年初******的工作安排，紧紧围绕新疆工作总目标、兵团的职责使命和落实意识形态工作新的要求为根本，按照兵团党委《印发&amp;lt;关于进一步加强兵团意识形态工作的意见责任制实施办法&amp;gt;的通知》精神和师市党委《关于进一步加强意识形态工作的意见》和《师市各级党委（党组）意识形态工作责任制实施细则》等意识形态相关要求，把围绕中心，服务大局作为基本职责，践行社会主义核心价值观，统一思想，凝聚力量，切实抓好意识形态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一、加强组织领导，强化责任落实。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高度重视意识形态工作。新的领导班子成立后，及时调整了意识形态工作领导小组，研究下发了《关于印发******意识形态工作责任制实施细则的通知》、《***意识形态工作测评考核办法》等文件。二是明确了分工定责任。确定了******主要负责人为意识形态工作第一责任人，带头承担好党委领导班子的主体责任，旗帜鲜明地站在意识形态工作第一线，带头抓意识形态工作，带头管阵地管导向强队伍，带头批评错误观点和错误倾向。同时也明确了分管领导和其他领导班子领导对于意识形态工作的分工，严格落实“一岗双责”，切实将意识形态工作落到实处，为推进***经济社会全面发展营造了良好的环境，提供了优质高效的服务。三是召开专题会议，全面安排部署。组织全体干部职工召开了意识形态工作专题会议，及时学习传达贯彻有关文件精神，重点学习了XXX总书记关于意识形态工作重要讲话精神和中央、自治区、兵团及师市相关文件精神，从政治和全局的高度，使全体干部职工深刻认识到意识形态工作是一项极端重要的工作，切实担负起政治责任和领导责任，认真履行工作职责。四是签订责任书，层层传到压力。通过签订责任书，进一步明确了***所属党总支（各支部）意识形态工作主体责任，为贯彻落实十九大精神及上级党委关于加强意识形态工作的决策部署，将意识形态工作内容层层传导，工作责任层层压实，推动和改进新形势下局属党总支（各支部）意识形态工作奠定基础。五是切实维护网络意识形态安全。不在QQ、微信等网络平台发布、转发政治敏感信息或其他具有负面影响的信息；不以职务身份在网络平台上注册账号、建立群组，避免在论坛、群组等平台上暴露单位职务等身份信息；不得通过政务邮箱、微信等网络通讯工具传输涉密信息、处理涉密工作内容；需在网站上发布的政务信息，要经严格遵守“三审”（部门领导、分管领导、主要领导签字）制度通过才能在网上发布；层层教育广大党员干部职工群众坚决不信谣，不传谣，不妄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二、加强理论学习，提升思想认识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将意识形态工作纳入单位年度工作目标，并作为重要学习内容，切实抓好干部职工思想教育和理论学习工作。全面贯彻落实党的十九大精神和十九届一中、二中、三中全会精神，深入学习XXX总书记系列重要讲话，用XXX新时代中国特色社会主义思想武装头脑，把学习贯彻XXX总书记系列重要讲话精神和治国理政新理念新思想新战略作为理论学习第一位。一是******坚持理论中心组学习每月不少于1次，今年上半年***中心组学习共13次。***坚持半年研究一次意识形态工作，半年总结和通报一次，及时解决工作中出现的困难和问题。二是组织党员干部职工集中学习每周不少于1次，基层党组织书记学习每月不少于1次。理论学习采取集中学、自主学习、讲党课等方式，反复学、扎实学，制度化、规范化、长效化开展，确保将精神深刻领会，并学以致用贯彻到日常工作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三、狠抓党建工作，强化意识形态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好意识形态工作,抓好党建是关键。一是科学部署党建工作。年初，按照师市党委组织部2018年工作要点要求，组织全体党员干部围绕新形势、新要求下党建工作的重点，制定了全年的党建工作要点，以新发展理念为统领，以“访惠聚”工作为抓手，以党的建设工作标准化、规范化、科学化为着力点，全面加强***的思想、组织、作风、反腐倡廉和制度建设，切实促进***党建“提质增效”。二是严格组织生活。***各级党组织认真学习贯彻《中国共产党党内监督条例》、《中国共产党章程（修正案）》、《中华人民共和国宪法修正案》、《关于新形势下党内政治生活的若干准则》，严格落实“三会一课”、民主评议党员、民主生活会、组织生活会和党员领导干部参加双重组织生活等制度，把批评与自我批评作为严肃党内政治生活的重要手段，增强党内政治生活的政治性、时代性、原则性。上半年，各级领导班子带头讲党课40余场，学习人数2000余人，开展警示教育1次，参与人数90余人。2018年，***下发了《******党建工作考核细则》、《******关于加强基层党组织生活规范化建设的通知》等文件，进一步强化对基层党建工作的考评力度，不断提升***党建工作标准化建设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四、加强队伍建设，筑牢阵地管理。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始终坚持正确的政治方向和舆论导向，加强门户网站、微信公众号等各类意识形态阵地的管理，围绕学习宣传贯彻党的十九大精神、“两学一做”学习教育常态化制度化、庆祝中国共产党成立97周等主题，在***微信平台、网站上做好内部宣传，积极宣传党和国家的路线方针政策，上半年，***内部发稿50余篇，外部刊稿30余篇，为***创造了良好内外部舆论环境。二是宣传思想工作队伍是党在意识形态领域实现执政目标、体现执政水平的基本队伍。***在每个部门、每个基层党组织、非公企业都选配了宣传思想人员。为了提高他们的服务能力、协调能力和创新能力，***加强正面教育，深化理论武装工作，党员强化主人翁意识，不仅要信仰坚定，坚守“六大纪律”，对党的事业高度认同，而且要身体力行、率先垂范，做好意识形态工作的领路人；严格管理意识形态阵地，确保内容安全、传播安全。切实管理好辖区各类宣传内容，今年上半年，按照师市党委宣传部的要求，***辖区共清理不符合要求的宣传展板500余个；加强互联网宣传阵地建设，***现有44名网络评论员，30名网络舆情检测员，网军队伍建设得到进一步充实。***与辖区40余家网站签订了网络安全责任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五、增强监督实效 狠抓意识形态。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加强督促考核，是推动意识形态工作责任落实的有效抓手和“指挥棒”。一是今年5月，***组成2个督查组，对15个基层党组织落实意识形态工作责任的情况和加强基层宣传思想文化工作的情况开展实地督查，打通了责任落实的“最后一公里”。二是***坚持把意识形态工作作为党委班子成员民主生活会、述职报告、履行党建责任制的重要内容，6月，***班子成员把意识形态作为专题民主生活会的重要认真开展批评与自我批评，取得较好效果。三是建立意识形态工作定期分析研判机制，全面排查意识形态领域的风险隐患，及时掌握党员干部的思想动态，对存在的倾向性、苗头性问题，及时开展谈话提醒、诫勉、函询，有针对性地提出整改意见，确保意识形态工作责任落到实处。按照《师市各级党委（党组）意识形态工作责任制实施细则》第十条所列情形，***及时进行了梳理、研判和问责。如：今年，河沿工作站3.04案件发生后，******班迅速应对,加强研判、果断处置,牢牢占领意识形态主动权。河沿工作站原站长冯保林任职期间参与非法传经讲经活动，现已被公安机关收押；河沿工作站原党支部书记张振东2005年-2011期间对在意识形态领域重大问题上，没有站在第一线，没有带头与错误的观点和倾向作斗争，今年3月和6月******对其进行了免职和开除党籍处理；河沿工作站计生专干张莉、治保主任何银忠对宗教思想不愿管、不敢管、不会管，致使河沿工作站出现宗教极端思想渗透蔓延等情况，现已解除劳动合同，今年3月送转化中心接受转化教育。又如：近几年，随着***的发展，建筑工地的增多，大量的外来务工人员租住民房，给工作站的管理和安全带来很大的隐患，今年，为了有效遏制农民工租住民房，***领导及相关部门多次深入工作站调研，耐心给村民做宣传教育，召开研判会，制定相关文件，及时遏制了农民工租民房问题。目前***7个工作站外来农民工租住民房数量为零，社会秩序明显好转，有效控制了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六、加强宗教管理，大力去“极端化”。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（可加QQ联系3247328032）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七、加强精神文明创建 创新活动载体。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培育和践行社会主义核心价值观为根本，围绕社会主义核心价值观、社会道德行为规范、生态文明建设等，在各工作站（社区）活动场所，做好公益广告悬挂张贴、社会主义核心价值观宣传栏张贴工作，营造文明和谐社会氛围。广泛开展形式多样的文化活动，***从元月份至今相继开展了 “民族团结一家亲”联谊会、送春联、剪窗花、“弘扬中华优秀传统文化，去除极端化”农民画专题展、“新中国成立之初进疆女兵”图片展、“民族团结一家亲”猜灯谜活动、庆“三八”系列活动、庆“七一”系列活动、志愿服务活动等60余场。通过一系列的活动，丰富了新区广大干部职工群众的精神文化生活，社会主义核心价值观深入人心。同时，***做到党员干部结亲和发声亮剑全覆盖，***92名干部职工全部与少数民族结了亲戚，今年已开展了五批次“结亲周”活动（目前第五批已经入住亲戚家），开展发声亮剑60余场，发声亮剑人数280余人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存在的问题。今年以来，***意识形态工作取得了一定的成绩，但还存在着一些薄弱环节，一是***重经济发展，轻意识形态工作，没有将经济建设和意识形态工作协调起来抓，工作安排部署多，检查落实少；二是虽然设立了网评员和网络监管人员，但是网评员和网络监管人员素质普遍不高，还有待加强。基层从事意识形态人员大部分都是半路出家，理论功底有限，缺乏专业知识技能培训，知识结构更新不够快，思想观念相对滞后，难以达到新时期基层宣传意识形态工作的标准和要求；三是群团组织作用不凸显，文化阵地基础设施建设薄弱，尤其是基层，活动经费少，群众自发组织的文化娱乐活动少，在参加文艺表现等方面积极性不高；四是意识形态工作的方法、形式、途径还比较单一，意识形态工作的影响力、渗透力、战斗力还需要进一步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对策与措施。在继续狠抓意识形态工作的同时，***要加强领导，塑造正确的价值观和舆论导向，以意识形态强化监管，以宣传促进工作发展，切实提升***党员干部职工的思想，为新区经济社会全面、协调、可持续发展做出贡献。一是落实意识形态工作责任必须坚持党管意识形态工作原则。严格落实意识形态工作责任，***要全面落实好***（党组）的主体责任、***（党组） 书记第一责任人的责任、分管领导的直接责任人的责任和其他班子成员的 “一岗双责”。尤其是***（党组）书记必须带头抓、直接抓、具体抓， 旗帜鲜明地站在意识形态工作第一线，牵头抓总、靠前指挥，履行好第一责任人的职责。各单位各个部门自觉抓好本领域的意识形态工作，自觉把自身工作同意识形态工作结合起来，构建齐抓共管、层层抓落实的工作格局。二是要坚持不懈抓好理论学习。以党委理论学习中心组为龙头，以党员干部职工特别是领导干部为重点，以XXX新时代中国特色社会主义思想武装头脑，学习贯彻落实党十九大精神、《党章》、XXX总书记关于意识形态工作的系列重要讲话精神等，因地制宜，多层次、全方位抓好理论学习，努力提升***全体人员整体理论学习水平，力争在意识形态工作中更能体现工作的掌控力、凝聚力、向心力，真正成为***干部群众的车头、主心骨；三是加强宣传、网监、网评员队伍建设。加快建设一支政治更加坚定、眼界更加宽广、业务更加精湛、纪律更为严明、作风更加务实的宣传、网监、网评员工作队伍。进一步提高宣传、网监、网评员队伍的思想政治素质和业务水平，不断提高自身的舆论引导能力；四是充分发挥文化阵地作用。开展形式多样，群众喜闻乐见，参与性强的文化活动，促进***文化活动蓬勃发展；五是加强文明单位创建。避免文明创建工作中“牌子到手、创建到头”问题,在保持和巩固自治区文明单位的基础上进一步加强文明单位的创建，不断激发广大干部群众工作激情，为推进新区经济社会发展，为建设文明和谐***提供坚强有力的精神动力、思想保证和舆论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2018年7月23日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5678ff92ee64f82" /></Relationships>
</file>